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802"/>
        <w:gridCol w:w="2393"/>
      </w:tblGrid>
      <w:tr w:rsidR="002B6FFF" w:rsidRPr="008F4FA6" w:rsidTr="00856805">
        <w:tc>
          <w:tcPr>
            <w:tcW w:w="2376" w:type="dxa"/>
          </w:tcPr>
          <w:p w:rsidR="002B6FFF" w:rsidRPr="00856805" w:rsidRDefault="002B6FFF" w:rsidP="00856805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vAlign w:val="center"/>
          </w:tcPr>
          <w:p w:rsidR="002B6FFF" w:rsidRPr="00856805" w:rsidRDefault="002B6FFF" w:rsidP="00856805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856805">
              <w:rPr>
                <w:rFonts w:ascii="Trebuchet MS" w:hAnsi="Trebuchet MS"/>
                <w:b/>
                <w:sz w:val="24"/>
                <w:szCs w:val="20"/>
              </w:rPr>
              <w:t>Прайс лист на изделия из гранита</w:t>
            </w:r>
          </w:p>
          <w:p w:rsidR="002B6FFF" w:rsidRPr="00856805" w:rsidRDefault="00522730" w:rsidP="00856805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 xml:space="preserve">от </w:t>
            </w:r>
            <w:r w:rsidRPr="00AF2392">
              <w:rPr>
                <w:rFonts w:ascii="Trebuchet MS" w:hAnsi="Trebuchet MS"/>
                <w:b/>
                <w:sz w:val="24"/>
                <w:szCs w:val="20"/>
              </w:rPr>
              <w:t>01</w:t>
            </w:r>
            <w:r w:rsidR="00C82AD8">
              <w:rPr>
                <w:rFonts w:ascii="Trebuchet MS" w:hAnsi="Trebuchet MS"/>
                <w:b/>
                <w:sz w:val="24"/>
                <w:szCs w:val="20"/>
              </w:rPr>
              <w:t>.07</w:t>
            </w:r>
            <w:r>
              <w:rPr>
                <w:rFonts w:ascii="Trebuchet MS" w:hAnsi="Trebuchet MS"/>
                <w:b/>
                <w:sz w:val="24"/>
                <w:szCs w:val="20"/>
              </w:rPr>
              <w:t>.201</w:t>
            </w:r>
            <w:r w:rsidR="00AF2392">
              <w:rPr>
                <w:rFonts w:ascii="Trebuchet MS" w:hAnsi="Trebuchet MS"/>
                <w:b/>
                <w:sz w:val="24"/>
                <w:szCs w:val="20"/>
              </w:rPr>
              <w:t>6</w:t>
            </w:r>
            <w:r w:rsidR="002B6FFF" w:rsidRPr="00856805">
              <w:rPr>
                <w:rFonts w:ascii="Trebuchet MS" w:hAnsi="Trebuchet MS"/>
                <w:b/>
                <w:sz w:val="24"/>
                <w:szCs w:val="20"/>
              </w:rPr>
              <w:t xml:space="preserve"> г.</w:t>
            </w:r>
          </w:p>
          <w:p w:rsidR="002B6FFF" w:rsidRPr="00856805" w:rsidRDefault="002B6FFF" w:rsidP="008568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9049C5" w:rsidRPr="008F4FA6" w:rsidRDefault="00522730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  </w:t>
            </w:r>
            <w:r w:rsidR="0009473F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8-922-750-</w:t>
            </w:r>
            <w:r w:rsidR="009049C5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47</w:t>
            </w:r>
            <w:r w:rsidR="0009473F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  <w:r w:rsidR="009049C5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24</w:t>
            </w:r>
          </w:p>
          <w:p w:rsidR="00522730" w:rsidRPr="008F4FA6" w:rsidRDefault="0009473F" w:rsidP="00522730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      8-902-890-94-</w:t>
            </w:r>
            <w:r w:rsidR="00522730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24</w:t>
            </w:r>
          </w:p>
          <w:p w:rsidR="00856805" w:rsidRPr="008F4FA6" w:rsidRDefault="00856805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856805">
              <w:rPr>
                <w:rFonts w:ascii="Trebuchet MS" w:hAnsi="Trebuchet MS"/>
                <w:b/>
                <w:sz w:val="20"/>
                <w:szCs w:val="20"/>
              </w:rPr>
              <w:t>Факс</w:t>
            </w: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: 8</w:t>
            </w:r>
            <w:r w:rsidR="00522730"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>(351) 2-49-69</w:t>
            </w:r>
          </w:p>
          <w:p w:rsidR="002B6FFF" w:rsidRPr="008F4FA6" w:rsidRDefault="00856805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9049C5">
              <w:rPr>
                <w:rFonts w:ascii="Trebuchet MS" w:hAnsi="Trebuchet MS"/>
                <w:b/>
                <w:sz w:val="20"/>
                <w:szCs w:val="20"/>
                <w:lang w:val="en-US"/>
              </w:rPr>
              <w:t>Email</w:t>
            </w: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532CC5" w:rsidRPr="00810C3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rekkam</w:t>
              </w:r>
              <w:r w:rsidR="00532CC5" w:rsidRPr="008F4FA6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@</w:t>
              </w:r>
              <w:r w:rsidR="00532CC5" w:rsidRPr="00810C3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bk</w:t>
              </w:r>
              <w:r w:rsidR="00532CC5" w:rsidRPr="008F4FA6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.</w:t>
              </w:r>
              <w:r w:rsidR="00532CC5" w:rsidRPr="00810C3F">
                <w:rPr>
                  <w:rStyle w:val="a6"/>
                  <w:rFonts w:ascii="Trebuchet MS" w:hAnsi="Trebuchet MS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32CC5" w:rsidRDefault="00532CC5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Сайт</w:t>
            </w:r>
            <w:r w:rsidRPr="008F4FA6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: </w:t>
            </w:r>
            <w:r w:rsidR="00AF2392">
              <w:rPr>
                <w:rFonts w:ascii="Trebuchet MS" w:hAnsi="Trebuchet MS"/>
                <w:b/>
                <w:sz w:val="20"/>
                <w:szCs w:val="20"/>
                <w:lang w:val="en-US"/>
              </w:rPr>
              <w:t>www.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rekkam.ru</w:t>
            </w:r>
          </w:p>
          <w:p w:rsidR="00532CC5" w:rsidRPr="008F4FA6" w:rsidRDefault="00532CC5" w:rsidP="00A5483F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</w:tbl>
    <w:p w:rsidR="002B6FFF" w:rsidRPr="008F4FA6" w:rsidRDefault="002B6FFF" w:rsidP="00856805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B6FFF" w:rsidRPr="00856805" w:rsidTr="00856805">
        <w:tc>
          <w:tcPr>
            <w:tcW w:w="2392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суровский+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77" cy="62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Гранит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Мансуровский</w:t>
            </w:r>
          </w:p>
        </w:tc>
        <w:tc>
          <w:tcPr>
            <w:tcW w:w="2393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ок урал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77" cy="62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Цветок Урала</w:t>
            </w:r>
          </w:p>
        </w:tc>
      </w:tr>
      <w:tr w:rsidR="002B6FFF" w:rsidRPr="00856805" w:rsidTr="00856805">
        <w:tc>
          <w:tcPr>
            <w:tcW w:w="2392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ья горка+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6" cy="6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Лисья Горка</w:t>
            </w:r>
          </w:p>
        </w:tc>
        <w:tc>
          <w:tcPr>
            <w:tcW w:w="2393" w:type="dxa"/>
            <w:vAlign w:val="center"/>
          </w:tcPr>
          <w:p w:rsidR="002B6FFF" w:rsidRPr="00856805" w:rsidRDefault="00D82775" w:rsidP="0085680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жн_султановский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6" cy="6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2B6FFF" w:rsidRPr="00856805" w:rsidRDefault="00DE7008" w:rsidP="00DE7008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Гранит</w:t>
            </w:r>
            <w:r w:rsidRPr="008568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2775" w:rsidRPr="00856805">
              <w:rPr>
                <w:rFonts w:ascii="Trebuchet MS" w:hAnsi="Trebuchet MS"/>
                <w:sz w:val="20"/>
                <w:szCs w:val="20"/>
              </w:rPr>
              <w:t>Султаевский</w:t>
            </w:r>
          </w:p>
        </w:tc>
      </w:tr>
    </w:tbl>
    <w:p w:rsidR="002B6FFF" w:rsidRPr="00856805" w:rsidRDefault="002B6FFF" w:rsidP="00856805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2083A" w:rsidRPr="00856805" w:rsidTr="00B243FD">
        <w:tc>
          <w:tcPr>
            <w:tcW w:w="2392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3A73CB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Наименование продукции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Фото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Размер</w:t>
            </w:r>
          </w:p>
          <w:p w:rsidR="00D82775" w:rsidRPr="00DF4307" w:rsidRDefault="00D82775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(мм)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D82775" w:rsidRPr="00DF4307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Цена</w:t>
            </w:r>
          </w:p>
          <w:p w:rsidR="00606B54" w:rsidRPr="00DF4307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DF4307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Руб./кв.м.</w:t>
            </w:r>
          </w:p>
        </w:tc>
      </w:tr>
      <w:tr w:rsidR="005E66A0" w:rsidRPr="00856805" w:rsidTr="00B243FD">
        <w:trPr>
          <w:trHeight w:val="54"/>
        </w:trPr>
        <w:tc>
          <w:tcPr>
            <w:tcW w:w="2392" w:type="dxa"/>
            <w:vMerge w:val="restart"/>
            <w:tcBorders>
              <w:top w:val="nil"/>
            </w:tcBorders>
            <w:vAlign w:val="center"/>
          </w:tcPr>
          <w:p w:rsidR="00606B54" w:rsidRPr="003A73CB" w:rsidRDefault="00AB3712" w:rsidP="00AB371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606B54" w:rsidRPr="003A73CB">
              <w:rPr>
                <w:rFonts w:ascii="Trebuchet MS" w:hAnsi="Trebuchet MS"/>
                <w:b/>
                <w:sz w:val="20"/>
                <w:szCs w:val="20"/>
              </w:rPr>
              <w:t>Плита пиленная</w:t>
            </w:r>
          </w:p>
        </w:tc>
        <w:tc>
          <w:tcPr>
            <w:tcW w:w="2393" w:type="dxa"/>
            <w:vMerge w:val="restart"/>
            <w:tcBorders>
              <w:top w:val="nil"/>
            </w:tcBorders>
            <w:vAlign w:val="center"/>
          </w:tcPr>
          <w:p w:rsidR="00606B54" w:rsidRPr="00EF7D7D" w:rsidRDefault="00EF7D7D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0000" cy="6000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чат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300х600х20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300х600х30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300х600х40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300х600х50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54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6805">
              <w:rPr>
                <w:rFonts w:ascii="Trebuchet MS" w:hAnsi="Trebuchet MS"/>
                <w:sz w:val="20"/>
                <w:szCs w:val="20"/>
              </w:rPr>
              <w:t>300х600х60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9"/>
        </w:trPr>
        <w:tc>
          <w:tcPr>
            <w:tcW w:w="2392" w:type="dxa"/>
            <w:vMerge w:val="restart"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Брусчатка пиленная</w:t>
            </w:r>
          </w:p>
        </w:tc>
        <w:tc>
          <w:tcPr>
            <w:tcW w:w="2393" w:type="dxa"/>
            <w:vMerge w:val="restart"/>
            <w:vAlign w:val="center"/>
          </w:tcPr>
          <w:p w:rsidR="00606B54" w:rsidRPr="00856805" w:rsidRDefault="00EF7D7D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2694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чатка+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100х200х5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100х200х6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100х200х8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E66A0" w:rsidRPr="00856805" w:rsidTr="00DF4307">
        <w:trPr>
          <w:trHeight w:val="67"/>
        </w:trPr>
        <w:tc>
          <w:tcPr>
            <w:tcW w:w="2392" w:type="dxa"/>
            <w:vMerge/>
            <w:vAlign w:val="center"/>
          </w:tcPr>
          <w:p w:rsidR="00606B54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606B54" w:rsidRPr="00856805" w:rsidRDefault="00606B5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6B54" w:rsidRPr="00856805" w:rsidRDefault="00DD07F3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100х200х10</w:t>
            </w:r>
            <w:r w:rsidR="005F0D95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2393" w:type="dxa"/>
            <w:vAlign w:val="center"/>
          </w:tcPr>
          <w:p w:rsidR="00606B54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  <w:r w:rsidR="00DD07F3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AB3712" w:rsidP="00AB371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AF2392">
              <w:rPr>
                <w:rFonts w:ascii="Trebuchet MS" w:hAnsi="Trebuchet MS"/>
                <w:b/>
                <w:sz w:val="20"/>
                <w:szCs w:val="20"/>
              </w:rPr>
              <w:t>Ступень пиленая</w:t>
            </w:r>
          </w:p>
        </w:tc>
        <w:tc>
          <w:tcPr>
            <w:tcW w:w="2393" w:type="dxa"/>
            <w:vAlign w:val="center"/>
          </w:tcPr>
          <w:p w:rsidR="00D82775" w:rsidRPr="00856805" w:rsidRDefault="00EC7CB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5304" cy="291465"/>
                  <wp:effectExtent l="19050" t="0" r="5246" b="0"/>
                  <wp:docPr id="10" name="Рисунок 1" descr="C:\Users\User\Desktop\КАМЕНЬ$\ГРАНИТ\Ступени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МЕНЬ$\ГРАНИТ\Ступени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04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5F0D95" w:rsidP="005F0D95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30х</w:t>
            </w:r>
            <w:r w:rsidR="00AB371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350-600</w:t>
            </w:r>
            <w:r w:rsidR="00AB371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х </w:t>
            </w:r>
            <w:r w:rsidR="00AB3712">
              <w:rPr>
                <w:rFonts w:ascii="Trebuchet MS" w:hAnsi="Trebuchet MS"/>
                <w:sz w:val="20"/>
                <w:szCs w:val="20"/>
                <w:lang w:val="en-US"/>
              </w:rPr>
              <w:t xml:space="preserve">L </w:t>
            </w:r>
            <w:r w:rsidR="00AB3712">
              <w:rPr>
                <w:rFonts w:ascii="Trebuchet MS" w:hAnsi="Trebuchet MS"/>
                <w:sz w:val="20"/>
                <w:szCs w:val="20"/>
              </w:rPr>
              <w:t xml:space="preserve">до </w:t>
            </w:r>
            <w:r>
              <w:rPr>
                <w:rFonts w:ascii="Trebuchet MS" w:hAnsi="Trebuchet MS"/>
                <w:sz w:val="20"/>
                <w:szCs w:val="20"/>
              </w:rPr>
              <w:t>1500</w:t>
            </w:r>
          </w:p>
        </w:tc>
        <w:tc>
          <w:tcPr>
            <w:tcW w:w="2393" w:type="dxa"/>
            <w:vAlign w:val="center"/>
          </w:tcPr>
          <w:p w:rsidR="00D82775" w:rsidRPr="00856805" w:rsidRDefault="00EC7CBE" w:rsidP="00EC7CBE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016DDA">
              <w:rPr>
                <w:rFonts w:ascii="Trebuchet MS" w:hAnsi="Trebuchet MS"/>
                <w:sz w:val="20"/>
                <w:szCs w:val="20"/>
              </w:rPr>
              <w:t>20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 пог.м.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ГП-1</w:t>
            </w:r>
          </w:p>
        </w:tc>
        <w:tc>
          <w:tcPr>
            <w:tcW w:w="2393" w:type="dxa"/>
            <w:vAlign w:val="center"/>
          </w:tcPr>
          <w:p w:rsidR="00D82775" w:rsidRPr="00856805" w:rsidRDefault="003E424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350044"/>
                  <wp:effectExtent l="19050" t="0" r="9525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_bi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150х300х700-1800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  <w:r w:rsidR="00167BFD" w:rsidRPr="00856805">
              <w:rPr>
                <w:rFonts w:ascii="Trebuchet MS" w:hAnsi="Trebuchet MS"/>
                <w:sz w:val="20"/>
                <w:szCs w:val="20"/>
              </w:rPr>
              <w:t>00</w:t>
            </w:r>
            <w:r w:rsidR="005F0D95">
              <w:rPr>
                <w:rFonts w:ascii="Trebuchet MS" w:hAnsi="Trebuchet MS"/>
                <w:sz w:val="20"/>
                <w:szCs w:val="20"/>
              </w:rPr>
              <w:t xml:space="preserve"> руб./пог.м.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ГП-4</w:t>
            </w:r>
          </w:p>
        </w:tc>
        <w:tc>
          <w:tcPr>
            <w:tcW w:w="2393" w:type="dxa"/>
            <w:vAlign w:val="center"/>
          </w:tcPr>
          <w:p w:rsidR="00D82775" w:rsidRPr="00856805" w:rsidRDefault="008A5B0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299" cy="371475"/>
                  <wp:effectExtent l="0" t="0" r="63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_bi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31" cy="36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8E25D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100х200х700-1800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1100</w:t>
            </w:r>
            <w:r w:rsidR="005F0D95">
              <w:rPr>
                <w:rFonts w:ascii="Trebuchet MS" w:hAnsi="Trebuchet MS"/>
                <w:sz w:val="20"/>
                <w:szCs w:val="20"/>
              </w:rPr>
              <w:t xml:space="preserve"> руб./пог.м.</w:t>
            </w:r>
          </w:p>
        </w:tc>
      </w:tr>
      <w:tr w:rsidR="0012083A" w:rsidRPr="00856805" w:rsidTr="00EC7CBE">
        <w:trPr>
          <w:trHeight w:val="772"/>
        </w:trPr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Бордюры  ГП-5</w:t>
            </w:r>
          </w:p>
        </w:tc>
        <w:tc>
          <w:tcPr>
            <w:tcW w:w="2393" w:type="dxa"/>
            <w:vAlign w:val="center"/>
          </w:tcPr>
          <w:p w:rsidR="00D82775" w:rsidRPr="00856805" w:rsidRDefault="008A5B0E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3467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п1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21" cy="3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3E4244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8E25D2">
              <w:rPr>
                <w:rFonts w:ascii="Trebuchet MS" w:hAnsi="Trebuchet MS"/>
                <w:sz w:val="20"/>
                <w:szCs w:val="20"/>
              </w:rPr>
              <w:t>0х200х700-1800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016DDA">
              <w:rPr>
                <w:rFonts w:ascii="Trebuchet MS" w:hAnsi="Trebuchet MS"/>
                <w:sz w:val="20"/>
                <w:szCs w:val="20"/>
              </w:rPr>
              <w:t>0</w:t>
            </w:r>
            <w:r w:rsidR="005F0D95">
              <w:rPr>
                <w:rFonts w:ascii="Trebuchet MS" w:hAnsi="Trebuchet MS"/>
                <w:sz w:val="20"/>
                <w:szCs w:val="20"/>
              </w:rPr>
              <w:t>0 руб./пог.м.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Default="00AF2392" w:rsidP="00AF2392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Подоконник</w:t>
            </w:r>
          </w:p>
          <w:p w:rsidR="00AF2392" w:rsidRDefault="00AF2392" w:rsidP="00AF2392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Полированный</w:t>
            </w:r>
          </w:p>
          <w:p w:rsidR="000569FF" w:rsidRPr="003A73CB" w:rsidRDefault="000569FF" w:rsidP="000569FF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12083A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8625" cy="285463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bi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8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5F0D95">
              <w:rPr>
                <w:rFonts w:ascii="Trebuchet MS" w:hAnsi="Trebuchet MS"/>
                <w:sz w:val="20"/>
                <w:szCs w:val="20"/>
              </w:rPr>
              <w:t>0х350-600х до 1500</w:t>
            </w:r>
          </w:p>
        </w:tc>
        <w:tc>
          <w:tcPr>
            <w:tcW w:w="2393" w:type="dxa"/>
            <w:vAlign w:val="center"/>
          </w:tcPr>
          <w:p w:rsidR="00D82775" w:rsidRPr="00856805" w:rsidRDefault="00AF2392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  <w:r w:rsidR="005F0D95">
              <w:rPr>
                <w:rFonts w:ascii="Trebuchet MS" w:hAnsi="Trebuchet MS"/>
                <w:sz w:val="20"/>
                <w:szCs w:val="20"/>
              </w:rPr>
              <w:t>00 руб./пог.м.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lastRenderedPageBreak/>
              <w:t>Полировка</w:t>
            </w:r>
          </w:p>
        </w:tc>
        <w:tc>
          <w:tcPr>
            <w:tcW w:w="2393" w:type="dxa"/>
            <w:vAlign w:val="center"/>
          </w:tcPr>
          <w:p w:rsidR="00D82775" w:rsidRPr="00856805" w:rsidRDefault="00F47B66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330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ировк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91" cy="33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500</w:t>
            </w:r>
            <w:r w:rsidR="008F4FA6">
              <w:rPr>
                <w:rFonts w:ascii="Trebuchet MS" w:hAnsi="Trebuchet MS"/>
                <w:sz w:val="20"/>
                <w:szCs w:val="20"/>
              </w:rPr>
              <w:t xml:space="preserve"> руб.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Термообработка</w:t>
            </w:r>
          </w:p>
        </w:tc>
        <w:tc>
          <w:tcPr>
            <w:tcW w:w="2393" w:type="dxa"/>
            <w:vAlign w:val="center"/>
          </w:tcPr>
          <w:p w:rsidR="00D82775" w:rsidRPr="00856805" w:rsidRDefault="00F47B66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1816" cy="3238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oobrabotka_granita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90" cy="32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300 </w:t>
            </w:r>
            <w:r w:rsidR="008F4FA6">
              <w:rPr>
                <w:rFonts w:ascii="Trebuchet MS" w:hAnsi="Trebuchet MS"/>
                <w:sz w:val="20"/>
                <w:szCs w:val="20"/>
              </w:rPr>
              <w:t>руб.</w:t>
            </w:r>
          </w:p>
        </w:tc>
      </w:tr>
      <w:tr w:rsidR="0012083A" w:rsidRPr="00856805" w:rsidTr="00DF4307">
        <w:tc>
          <w:tcPr>
            <w:tcW w:w="2392" w:type="dxa"/>
            <w:vAlign w:val="center"/>
          </w:tcPr>
          <w:p w:rsidR="00D82775" w:rsidRPr="003A73CB" w:rsidRDefault="00606B54" w:rsidP="00EF7D7D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3CB">
              <w:rPr>
                <w:rFonts w:ascii="Trebuchet MS" w:hAnsi="Trebuchet MS"/>
                <w:b/>
                <w:sz w:val="20"/>
                <w:szCs w:val="20"/>
              </w:rPr>
              <w:t>Фаска</w:t>
            </w:r>
          </w:p>
        </w:tc>
        <w:tc>
          <w:tcPr>
            <w:tcW w:w="2393" w:type="dxa"/>
            <w:vAlign w:val="center"/>
          </w:tcPr>
          <w:p w:rsidR="00D82775" w:rsidRPr="00856805" w:rsidRDefault="005E66A0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19761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botka_kromki-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04" cy="3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D82775" w:rsidRPr="00856805" w:rsidRDefault="00D8277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D82775" w:rsidRPr="00856805" w:rsidRDefault="005F0D95" w:rsidP="00EF7D7D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300-500 руб./пог.м.</w:t>
            </w:r>
          </w:p>
        </w:tc>
      </w:tr>
    </w:tbl>
    <w:p w:rsidR="00522730" w:rsidRPr="000569FF" w:rsidRDefault="00522730" w:rsidP="00856805">
      <w:pPr>
        <w:spacing w:line="240" w:lineRule="auto"/>
        <w:rPr>
          <w:rFonts w:ascii="Trebuchet MS" w:hAnsi="Trebuchet MS"/>
          <w:sz w:val="20"/>
          <w:szCs w:val="20"/>
        </w:rPr>
      </w:pPr>
    </w:p>
    <w:p w:rsidR="00522730" w:rsidRPr="004F0941" w:rsidRDefault="004F0941" w:rsidP="00856805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4F0941">
        <w:rPr>
          <w:rFonts w:ascii="Trebuchet MS" w:hAnsi="Trebuchet MS"/>
          <w:b/>
          <w:sz w:val="24"/>
          <w:szCs w:val="24"/>
        </w:rPr>
        <w:t>Реквизиты:</w:t>
      </w:r>
    </w:p>
    <w:p w:rsidR="004F0941" w:rsidRDefault="004F0941" w:rsidP="004F0941">
      <w:pPr>
        <w:spacing w:after="0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Челябинская область, 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г. </w:t>
      </w:r>
      <w:r w:rsidR="00085E23" w:rsidRPr="00085E23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Верхний Уфалей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, 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ул. Промышленный проезд 2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</w:t>
      </w:r>
    </w:p>
    <w:p w:rsidR="004F0941" w:rsidRDefault="004F0941" w:rsidP="004F0941">
      <w:pPr>
        <w:spacing w:after="0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456800    ИНН 7402006132   КПП 740201001   ОГРН 1037400544048  </w:t>
      </w:r>
    </w:p>
    <w:p w:rsidR="00085E23" w:rsidRPr="00522730" w:rsidRDefault="004F0941" w:rsidP="004F0941">
      <w:pPr>
        <w:spacing w:after="0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р/с  40702810207210010659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        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к/с 30101810400000000711 в В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.-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Уфалейском филиале 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ОАО "Челиндбанк" г. </w:t>
      </w:r>
      <w:r w:rsidR="00085E23" w:rsidRPr="0052273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Челябинск БИК 047501711</w:t>
      </w: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085E23" w:rsidRDefault="00085E23" w:rsidP="00085E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085E23" w:rsidRDefault="00085E23" w:rsidP="00085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E23" w:rsidRPr="00856805" w:rsidRDefault="00085E23" w:rsidP="00856805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085E23" w:rsidRPr="00856805" w:rsidSect="005227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B9" w:rsidRDefault="005F3DB9" w:rsidP="00EC7CBE">
      <w:pPr>
        <w:spacing w:after="0" w:line="240" w:lineRule="auto"/>
      </w:pPr>
      <w:r>
        <w:separator/>
      </w:r>
    </w:p>
  </w:endnote>
  <w:endnote w:type="continuationSeparator" w:id="1">
    <w:p w:rsidR="005F3DB9" w:rsidRDefault="005F3DB9" w:rsidP="00EC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B9" w:rsidRDefault="005F3DB9" w:rsidP="00EC7CBE">
      <w:pPr>
        <w:spacing w:after="0" w:line="240" w:lineRule="auto"/>
      </w:pPr>
      <w:r>
        <w:separator/>
      </w:r>
    </w:p>
  </w:footnote>
  <w:footnote w:type="continuationSeparator" w:id="1">
    <w:p w:rsidR="005F3DB9" w:rsidRDefault="005F3DB9" w:rsidP="00EC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E" w:rsidRDefault="00EC7C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FF"/>
    <w:rsid w:val="00016DDA"/>
    <w:rsid w:val="000569FF"/>
    <w:rsid w:val="00085E23"/>
    <w:rsid w:val="0009473F"/>
    <w:rsid w:val="0012083A"/>
    <w:rsid w:val="00167BFD"/>
    <w:rsid w:val="00181377"/>
    <w:rsid w:val="002621EE"/>
    <w:rsid w:val="00274DF9"/>
    <w:rsid w:val="002B6FFF"/>
    <w:rsid w:val="00316D6A"/>
    <w:rsid w:val="003212E8"/>
    <w:rsid w:val="00351184"/>
    <w:rsid w:val="003A73CB"/>
    <w:rsid w:val="003E4244"/>
    <w:rsid w:val="003E490E"/>
    <w:rsid w:val="00414F09"/>
    <w:rsid w:val="004B5A01"/>
    <w:rsid w:val="004E5BD2"/>
    <w:rsid w:val="004F0941"/>
    <w:rsid w:val="00522730"/>
    <w:rsid w:val="00532CC5"/>
    <w:rsid w:val="00567312"/>
    <w:rsid w:val="0057081C"/>
    <w:rsid w:val="005E66A0"/>
    <w:rsid w:val="005F0D95"/>
    <w:rsid w:val="005F3DB9"/>
    <w:rsid w:val="00606B54"/>
    <w:rsid w:val="0073233E"/>
    <w:rsid w:val="00800989"/>
    <w:rsid w:val="00856805"/>
    <w:rsid w:val="00880360"/>
    <w:rsid w:val="008A5B0E"/>
    <w:rsid w:val="008E25D2"/>
    <w:rsid w:val="008F4FA6"/>
    <w:rsid w:val="009049C5"/>
    <w:rsid w:val="00905761"/>
    <w:rsid w:val="009B2553"/>
    <w:rsid w:val="009C532A"/>
    <w:rsid w:val="00A5483F"/>
    <w:rsid w:val="00AB3712"/>
    <w:rsid w:val="00AF2392"/>
    <w:rsid w:val="00B243FD"/>
    <w:rsid w:val="00B6068C"/>
    <w:rsid w:val="00C51689"/>
    <w:rsid w:val="00C82AD8"/>
    <w:rsid w:val="00D81DE2"/>
    <w:rsid w:val="00D82775"/>
    <w:rsid w:val="00DD07F3"/>
    <w:rsid w:val="00DE7008"/>
    <w:rsid w:val="00DF4307"/>
    <w:rsid w:val="00E705F9"/>
    <w:rsid w:val="00E872D4"/>
    <w:rsid w:val="00EC7CBE"/>
    <w:rsid w:val="00ED4E73"/>
    <w:rsid w:val="00EF7D7D"/>
    <w:rsid w:val="00F47B66"/>
    <w:rsid w:val="00F91C39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2C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CBE"/>
  </w:style>
  <w:style w:type="paragraph" w:styleId="a9">
    <w:name w:val="footer"/>
    <w:basedOn w:val="a"/>
    <w:link w:val="aa"/>
    <w:uiPriority w:val="99"/>
    <w:semiHidden/>
    <w:unhideWhenUsed/>
    <w:rsid w:val="00EC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kam@bk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7C92-4941-44C3-A65A-B7BE74D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21</cp:revision>
  <dcterms:created xsi:type="dcterms:W3CDTF">2015-03-01T17:44:00Z</dcterms:created>
  <dcterms:modified xsi:type="dcterms:W3CDTF">2016-10-17T10:11:00Z</dcterms:modified>
</cp:coreProperties>
</file>